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rPr>
          <w:rFonts w:cs="Mangal"/>
          <w:b/>
          <w:bCs/>
          <w:cs/>
        </w:rPr>
        <w:t xml:space="preserve">                                                               हिंदी समिति </w:t>
      </w:r>
      <w:r>
        <w:rPr>
          <w:rFonts w:cs="Mangal"/>
          <w:b/>
          <w:bCs/>
          <w:cs/>
        </w:rPr>
        <w:cr/>
      </w:r>
      <w:r>
        <w:rPr>
          <w:rFonts w:cs="Mangal"/>
          <w:b/>
          <w:bCs/>
          <w:cs/>
        </w:rPr>
        <w:t xml:space="preserve">                                                   </w:t>
      </w:r>
      <w:r>
        <w:rPr>
          <w:rFonts w:cs="Mangal"/>
          <w:b/>
          <w:bCs/>
        </w:rPr>
        <w:t xml:space="preserve">वार्षिक गतिविधि प्रतिवेदन </w:t>
      </w:r>
      <w:r>
        <w:rPr>
          <w:rFonts w:cs="Mangal"/>
          <w:b/>
          <w:bCs/>
        </w:rPr>
        <w:cr/>
      </w:r>
      <w:r>
        <w:rPr>
          <w:rFonts w:cs="Mangal"/>
          <w:b/>
          <w:bCs/>
        </w:rPr>
        <w:t xml:space="preserve">                                                             सत्र 2022-23</w:t>
      </w:r>
      <w:r>
        <w:rPr>
          <w:rFonts w:cs="Mangal"/>
          <w:b/>
          <w:bCs/>
        </w:rPr>
        <w:cr/>
      </w:r>
    </w:p>
    <w:p>
      <w:pPr>
        <w:pStyle w:val="style0"/>
        <w:rPr/>
      </w:pPr>
      <w:r>
        <w:rPr>
          <w:rFonts w:cs="Mangal"/>
        </w:rPr>
        <w:t xml:space="preserve"> दिनांक 13/09/2022 को राजकीय स्नातकोत्तर महिला महाविद्यालय में हिन्दी दिवस के उपलक्ष्य में हिन्दी विभाग द्वारा अंतर-कक्षीय  प्रश्नोदरी प्रतियोगिता का आयोजन करवाया गया। </w:t>
      </w:r>
      <w:r>
        <w:rPr>
          <w:rFonts w:cs="Mangal"/>
        </w:rPr>
        <w:cr/>
      </w:r>
    </w:p>
    <w:p>
      <w:pPr>
        <w:pStyle w:val="style0"/>
        <w:rPr/>
      </w:pPr>
      <w:r>
        <w:rPr>
          <w:rFonts w:cs="Mangal"/>
        </w:rPr>
        <w:t>दिनांक 14 सितम्बर 2022 को राजकीय स्नातकोत्तर महिला महाविद्यालय रोहतक में हिन्दी विभाग द्वारा हिन्दी दिवस के उपलक्ष्य में अन्तर महाविद्यालय प्रतियोगिता का आयोजन किया गया।</w:t>
      </w:r>
      <w:r>
        <w:rPr>
          <w:rFonts w:cs="Mangal"/>
        </w:rPr>
        <w:cr/>
      </w:r>
    </w:p>
    <w:p>
      <w:pPr>
        <w:pStyle w:val="style0"/>
        <w:rPr/>
      </w:pPr>
      <w:r>
        <w:rPr>
          <w:rFonts w:cs="Mangal"/>
        </w:rPr>
        <w:t>दिनांक 14/10/2022 को राजकीय स्नातकोत्तर महिला महाविद्यालय रोहतक में हिंदी विभाग द्वारा 'प्रतिभा खोज' प्रतियोगिता का आयोजन किया गया। जिसमें विभिन्न प्रतियोगिताएं जैसे हिंदी कविता पाठ हरियाणवी, कविता पाठ, संस्कृत श्लोकोच्चारण, अंग्रेजी कविता पाठ आदि करवाई गईं।</w:t>
      </w:r>
      <w:r>
        <w:rPr>
          <w:rFonts w:cs="Mangal"/>
        </w:rPr>
        <w:cr/>
      </w:r>
    </w:p>
    <w:p>
      <w:pPr>
        <w:pStyle w:val="style0"/>
        <w:rPr/>
      </w:pPr>
      <w:r>
        <w:rPr>
          <w:rFonts w:cs="Mangal"/>
        </w:rPr>
        <w:t>दिनांक 17/3/2023 को हिन्दी विभाग द्वारा 'हिंदी सृजनात्मक लेखन प्रतियोगिता' का आयोजन कक्ष. IF में किया गया। कार्यक्रम का शुभारम्भ प्राचार्या डॉ. सविता परुथी के आशीर्वचनों से हुआ इस प्रतियोगिता में मौलिक कविता, कहानी, लघु संस्मरण, हास्य-व्यंग्य आदि का लेखन छात्राओं द्वारा किया गया। इस प्रतियोगिता में कुल 23 छात्राओं ने भाग लिया ।</w:t>
      </w:r>
      <w:r>
        <w:rPr>
          <w:rFonts w:cs="Mangal"/>
        </w:rPr>
        <w:cr/>
      </w:r>
    </w:p>
    <w:p>
      <w:pPr>
        <w:pStyle w:val="style0"/>
        <w:rPr/>
      </w:pPr>
      <w:r>
        <w:rPr/>
        <w:drawing>
          <wp:inline distL="0" distT="0" distB="0" distR="0">
            <wp:extent cx="2971800" cy="173955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971800" cy="1739550"/>
                    </a:xfrm>
                    <a:prstGeom prst="rect"/>
                  </pic:spPr>
                </pic:pic>
              </a:graphicData>
            </a:graphic>
          </wp:inline>
        </w:drawing>
      </w:r>
      <w:r>
        <w:rPr/>
        <w:drawing>
          <wp:inline distL="0" distT="0" distB="0" distR="0">
            <wp:extent cx="2971800" cy="174337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71800" cy="1743370"/>
                    </a:xfrm>
                    <a:prstGeom prst="rect"/>
                  </pic:spPr>
                </pic:pic>
              </a:graphicData>
            </a:graphic>
          </wp:inline>
        </w:drawing>
      </w:r>
      <w:r>
        <w:rPr/>
        <w:drawing>
          <wp:inline distL="0" distT="0" distB="0" distR="0">
            <wp:extent cx="2971800" cy="228917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971800" cy="2289175"/>
                    </a:xfrm>
                    <a:prstGeom prst="rect"/>
                  </pic:spPr>
                </pic:pic>
              </a:graphicData>
            </a:graphic>
          </wp:inline>
        </w:drawing>
      </w:r>
      <w:r>
        <w:rPr/>
        <w:drawing>
          <wp:inline distL="0" distT="0" distB="0" distR="0">
            <wp:extent cx="2971800" cy="1718170"/>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971800" cy="1718170"/>
                    </a:xfrm>
                    <a:prstGeom prst="rect"/>
                  </pic:spPr>
                </pic:pic>
              </a:graphicData>
            </a:graphic>
          </wp:inline>
        </w:drawing>
      </w:r>
      <w:r>
        <w:rPr/>
        <w:drawing>
          <wp:inline distL="0" distT="0" distB="0" distR="0">
            <wp:extent cx="2971800" cy="1926166"/>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971800" cy="1926166"/>
                    </a:xfrm>
                    <a:prstGeom prst="rect"/>
                  </pic:spPr>
                </pic:pic>
              </a:graphicData>
            </a:graphic>
          </wp:inline>
        </w:drawing>
      </w:r>
      <w:r>
        <w:rPr/>
        <w:drawing>
          <wp:inline distL="0" distT="0" distB="0" distR="0">
            <wp:extent cx="2971800" cy="2253893"/>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971800" cy="2253893"/>
                    </a:xfrm>
                    <a:prstGeom prst="rect"/>
                  </pic:spPr>
                </pic:pic>
              </a:graphicData>
            </a:graphic>
          </wp:inline>
        </w:drawing>
      </w:r>
      <w:r>
        <w:rPr/>
        <w:drawing>
          <wp:inline distL="0" distT="0" distB="0" distR="0">
            <wp:extent cx="2971800" cy="1822653"/>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2971800" cy="1822653"/>
                    </a:xfrm>
                    <a:prstGeom prst="rect"/>
                  </pic:spPr>
                </pic:pic>
              </a:graphicData>
            </a:graphic>
          </wp:inline>
        </w:drawing>
      </w:r>
    </w:p>
    <w:sectPr>
      <w:headerReference w:type="default" r:id="rId9"/>
      <w:footerReference w:type="default" r:id="rId1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 w:name="Mangal">
    <w:altName w:val="Times New Roman"/>
    <w:panose1 w:val="02020603050000020304"/>
    <w:charset w:val="00"/>
    <w:family w:val="roman"/>
    <w:pitch w:val="variable"/>
    <w:sig w:usb0="20007A87" w:usb1="80000000" w:usb2="00000008"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footer" Target="footer2.xml"/><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header" Target="header1.xml"/><Relationship Id="rId14"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146</Words>
  <Characters>822</Characters>
  <Application>WPS Office</Application>
  <Paragraphs>10</Paragraphs>
  <CharactersWithSpaces>1149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2023-03-25T09:00:48Z</dcterms:created>
  <dc:creator>CPH2401</dc:creator>
  <lastModifiedBy>V2158</lastModifiedBy>
  <dcterms:modified xsi:type="dcterms:W3CDTF">2023-03-25T09:00:48Z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164a6e8c4e9648cb8d53b4159a05b51d</vt:lpwstr>
  </property>
</Properties>
</file>