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8C4" w:rsidRPr="00A01D64" w:rsidRDefault="009E7E77" w:rsidP="00A01D64">
      <w:pPr>
        <w:jc w:val="center"/>
        <w:rPr>
          <w:rFonts w:ascii="Times New Roman" w:hAnsi="Times New Roman" w:cs="Times New Roman"/>
          <w:b/>
          <w:sz w:val="32"/>
          <w:u w:val="single"/>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Pr="009E7E77">
        <w:t xml:space="preserve"> </w:t>
      </w:r>
      <w:r>
        <w:pict>
          <v:shape id="_x0000_i1026" type="#_x0000_t75" alt="" style="width:24pt;height:24pt"/>
        </w:pict>
      </w:r>
      <w:r w:rsidR="00A01D64" w:rsidRPr="00A01D64">
        <w:rPr>
          <w:rFonts w:ascii="Times New Roman" w:hAnsi="Times New Roman" w:cs="Times New Roman"/>
          <w:b/>
          <w:sz w:val="32"/>
          <w:u w:val="single"/>
        </w:rPr>
        <w:t>Placement Cell Activity November 2025</w:t>
      </w:r>
    </w:p>
    <w:p w:rsidR="00A01D64" w:rsidRPr="00A01D64" w:rsidRDefault="00A01D64" w:rsidP="00A01D64">
      <w:pPr>
        <w:jc w:val="both"/>
        <w:rPr>
          <w:rFonts w:ascii="Times New Roman" w:hAnsi="Times New Roman" w:cs="Times New Roman"/>
        </w:rPr>
      </w:pPr>
      <w:r w:rsidRPr="00A01D64">
        <w:rPr>
          <w:rFonts w:ascii="Times New Roman" w:hAnsi="Times New Roman" w:cs="Times New Roman"/>
        </w:rPr>
        <w:t xml:space="preserve">On 14 November 2025, the two-day workshop was conducted by the Placement Cell at Government Post Graduate Women’s College, </w:t>
      </w:r>
      <w:proofErr w:type="spellStart"/>
      <w:r w:rsidRPr="00A01D64">
        <w:rPr>
          <w:rFonts w:ascii="Times New Roman" w:hAnsi="Times New Roman" w:cs="Times New Roman"/>
        </w:rPr>
        <w:t>Rohtak</w:t>
      </w:r>
      <w:proofErr w:type="spellEnd"/>
      <w:r w:rsidRPr="00A01D64">
        <w:rPr>
          <w:rFonts w:ascii="Times New Roman" w:hAnsi="Times New Roman" w:cs="Times New Roman"/>
        </w:rPr>
        <w:t>, successfully. Two sessions were organized today, focusing on interview skills and mock interviews.</w:t>
      </w:r>
    </w:p>
    <w:p w:rsidR="009E7E77" w:rsidRPr="00A01D64" w:rsidRDefault="00A01D64" w:rsidP="00A01D64">
      <w:pPr>
        <w:jc w:val="center"/>
        <w:rPr>
          <w:rFonts w:ascii="Times New Roman" w:hAnsi="Times New Roman" w:cs="Times New Roman"/>
        </w:rPr>
      </w:pPr>
      <w:r w:rsidRPr="00A01D64">
        <w:rPr>
          <w:rFonts w:ascii="Times New Roman" w:hAnsi="Times New Roman" w:cs="Times New Roman"/>
          <w:noProof/>
          <w:sz w:val="20"/>
        </w:rPr>
        <w:drawing>
          <wp:inline distT="0" distB="0" distL="0" distR="0">
            <wp:extent cx="4743450" cy="2752725"/>
            <wp:effectExtent l="38100" t="57150" r="114300" b="104775"/>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4743450" cy="2752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01D64" w:rsidRPr="00A01D64" w:rsidRDefault="00A01D64" w:rsidP="00A01D64">
      <w:pPr>
        <w:jc w:val="center"/>
        <w:rPr>
          <w:rFonts w:ascii="Times New Roman" w:hAnsi="Times New Roman" w:cs="Times New Roman"/>
        </w:rPr>
      </w:pPr>
    </w:p>
    <w:p w:rsidR="00A01D64" w:rsidRPr="00A01D64" w:rsidRDefault="00A01D64" w:rsidP="00A01D64">
      <w:pPr>
        <w:jc w:val="both"/>
        <w:rPr>
          <w:rFonts w:ascii="Times New Roman" w:hAnsi="Times New Roman" w:cs="Times New Roman"/>
        </w:rPr>
      </w:pPr>
      <w:r w:rsidRPr="00A01D64">
        <w:rPr>
          <w:rFonts w:ascii="Times New Roman" w:hAnsi="Times New Roman" w:cs="Times New Roman"/>
        </w:rPr>
        <w:t xml:space="preserve">In the third session, Ms. </w:t>
      </w:r>
      <w:proofErr w:type="spellStart"/>
      <w:r w:rsidRPr="00A01D64">
        <w:rPr>
          <w:rFonts w:ascii="Times New Roman" w:hAnsi="Times New Roman" w:cs="Times New Roman"/>
        </w:rPr>
        <w:t>Suchitra</w:t>
      </w:r>
      <w:proofErr w:type="spellEnd"/>
      <w:r w:rsidRPr="00A01D64">
        <w:rPr>
          <w:rFonts w:ascii="Times New Roman" w:hAnsi="Times New Roman" w:cs="Times New Roman"/>
        </w:rPr>
        <w:t xml:space="preserve"> explained in detail the various activities involved in interview skills. She emphasized that students should identify their abilities and </w:t>
      </w:r>
      <w:proofErr w:type="gramStart"/>
      <w:r w:rsidRPr="00A01D64">
        <w:rPr>
          <w:rFonts w:ascii="Times New Roman" w:hAnsi="Times New Roman" w:cs="Times New Roman"/>
        </w:rPr>
        <w:t>use</w:t>
      </w:r>
      <w:proofErr w:type="gramEnd"/>
      <w:r w:rsidRPr="00A01D64">
        <w:rPr>
          <w:rFonts w:ascii="Times New Roman" w:hAnsi="Times New Roman" w:cs="Times New Roman"/>
        </w:rPr>
        <w:t xml:space="preserve"> their strengths and challenges effectively during interviews.</w:t>
      </w:r>
    </w:p>
    <w:p w:rsidR="00A01D64" w:rsidRPr="00A01D64" w:rsidRDefault="00A01D64" w:rsidP="00A01D64">
      <w:pPr>
        <w:jc w:val="center"/>
        <w:rPr>
          <w:rFonts w:ascii="Times New Roman" w:hAnsi="Times New Roman" w:cs="Times New Roman"/>
        </w:rPr>
      </w:pPr>
      <w:r w:rsidRPr="00A01D64">
        <w:rPr>
          <w:rFonts w:ascii="Times New Roman" w:hAnsi="Times New Roman" w:cs="Times New Roman"/>
        </w:rPr>
        <w:drawing>
          <wp:inline distT="0" distB="0" distL="0" distR="0">
            <wp:extent cx="4791075" cy="2362200"/>
            <wp:effectExtent l="38100" t="57150" r="123825" b="9525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4791075" cy="2362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E7E77" w:rsidRPr="00A01D64" w:rsidRDefault="009E7E77" w:rsidP="00A01D64">
      <w:pPr>
        <w:jc w:val="center"/>
        <w:rPr>
          <w:rFonts w:ascii="Times New Roman" w:hAnsi="Times New Roman" w:cs="Times New Roman"/>
        </w:rPr>
      </w:pPr>
    </w:p>
    <w:p w:rsidR="009E7E77" w:rsidRPr="00A01D64" w:rsidRDefault="009E7E77" w:rsidP="00A01D64">
      <w:pPr>
        <w:jc w:val="center"/>
        <w:rPr>
          <w:rFonts w:ascii="Times New Roman" w:hAnsi="Times New Roman" w:cs="Times New Roman"/>
        </w:rPr>
      </w:pPr>
    </w:p>
    <w:p w:rsidR="00A01D64" w:rsidRDefault="00A01D64" w:rsidP="00A01D64">
      <w:pPr>
        <w:jc w:val="both"/>
        <w:rPr>
          <w:rFonts w:ascii="Times New Roman" w:hAnsi="Times New Roman" w:cs="Times New Roman"/>
        </w:rPr>
      </w:pPr>
      <w:r w:rsidRPr="00A01D64">
        <w:rPr>
          <w:rFonts w:ascii="Times New Roman" w:hAnsi="Times New Roman" w:cs="Times New Roman"/>
        </w:rPr>
        <w:lastRenderedPageBreak/>
        <w:t>She also advised that students must include important points in their résumé that set them apart from others, but they should never add anything that does not genuinely belong to them.</w:t>
      </w:r>
    </w:p>
    <w:p w:rsidR="00A01D64" w:rsidRDefault="00A01D64" w:rsidP="00A01D64">
      <w:pPr>
        <w:jc w:val="center"/>
        <w:rPr>
          <w:rFonts w:ascii="Times New Roman" w:hAnsi="Times New Roman" w:cs="Times New Roman"/>
        </w:rPr>
      </w:pPr>
      <w:r w:rsidRPr="00A01D64">
        <w:rPr>
          <w:rFonts w:ascii="Times New Roman" w:hAnsi="Times New Roman" w:cs="Times New Roman"/>
        </w:rPr>
        <w:drawing>
          <wp:inline distT="0" distB="0" distL="0" distR="0">
            <wp:extent cx="4657725" cy="2686050"/>
            <wp:effectExtent l="38100" t="57150" r="123825" b="9525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4657725" cy="2686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9CB" w:rsidRDefault="007429CB" w:rsidP="007429CB">
      <w:pPr>
        <w:jc w:val="both"/>
        <w:rPr>
          <w:rFonts w:ascii="Times New Roman" w:hAnsi="Times New Roman" w:cs="Times New Roman"/>
        </w:rPr>
      </w:pPr>
      <w:r w:rsidRPr="007429CB">
        <w:rPr>
          <w:rFonts w:ascii="Times New Roman" w:hAnsi="Times New Roman" w:cs="Times New Roman"/>
        </w:rPr>
        <w:t xml:space="preserve">In the final session, a mock interview was conducted for the students, in which they performed remarkably well. After this session, the Placement Cell expressed gratitude to both experts, Mr. </w:t>
      </w:r>
      <w:proofErr w:type="spellStart"/>
      <w:r w:rsidRPr="007429CB">
        <w:rPr>
          <w:rFonts w:ascii="Times New Roman" w:hAnsi="Times New Roman" w:cs="Times New Roman"/>
        </w:rPr>
        <w:t>Dinesh</w:t>
      </w:r>
      <w:proofErr w:type="spellEnd"/>
      <w:r w:rsidRPr="007429CB">
        <w:rPr>
          <w:rFonts w:ascii="Times New Roman" w:hAnsi="Times New Roman" w:cs="Times New Roman"/>
        </w:rPr>
        <w:t xml:space="preserve"> </w:t>
      </w:r>
      <w:proofErr w:type="spellStart"/>
      <w:r w:rsidRPr="007429CB">
        <w:rPr>
          <w:rFonts w:ascii="Times New Roman" w:hAnsi="Times New Roman" w:cs="Times New Roman"/>
        </w:rPr>
        <w:t>Madan</w:t>
      </w:r>
      <w:proofErr w:type="spellEnd"/>
      <w:r w:rsidRPr="007429CB">
        <w:rPr>
          <w:rFonts w:ascii="Times New Roman" w:hAnsi="Times New Roman" w:cs="Times New Roman"/>
        </w:rPr>
        <w:t xml:space="preserve"> and Ms. </w:t>
      </w:r>
      <w:proofErr w:type="spellStart"/>
      <w:r w:rsidRPr="007429CB">
        <w:rPr>
          <w:rFonts w:ascii="Times New Roman" w:hAnsi="Times New Roman" w:cs="Times New Roman"/>
        </w:rPr>
        <w:t>Suchitra</w:t>
      </w:r>
      <w:proofErr w:type="spellEnd"/>
      <w:r w:rsidRPr="007429CB">
        <w:rPr>
          <w:rFonts w:ascii="Times New Roman" w:hAnsi="Times New Roman" w:cs="Times New Roman"/>
        </w:rPr>
        <w:t>, and mentioned that similar events will be organized in the future as well.</w:t>
      </w:r>
    </w:p>
    <w:p w:rsidR="007429CB" w:rsidRDefault="007429CB" w:rsidP="00A01D64">
      <w:pPr>
        <w:jc w:val="center"/>
        <w:rPr>
          <w:rFonts w:ascii="Times New Roman" w:hAnsi="Times New Roman" w:cs="Times New Roman"/>
        </w:rPr>
      </w:pPr>
    </w:p>
    <w:p w:rsidR="007429CB" w:rsidRDefault="007429CB" w:rsidP="00A01D64">
      <w:pPr>
        <w:jc w:val="center"/>
        <w:rPr>
          <w:rFonts w:ascii="Times New Roman" w:hAnsi="Times New Roman" w:cs="Times New Roman"/>
        </w:rPr>
      </w:pPr>
    </w:p>
    <w:p w:rsidR="00A01D64" w:rsidRDefault="00A01D64" w:rsidP="00A01D64">
      <w:pPr>
        <w:jc w:val="center"/>
        <w:rPr>
          <w:rFonts w:ascii="Times New Roman" w:hAnsi="Times New Roman" w:cs="Times New Roman"/>
        </w:rPr>
      </w:pPr>
      <w:r w:rsidRPr="00A01D64">
        <w:rPr>
          <w:rFonts w:ascii="Times New Roman" w:hAnsi="Times New Roman" w:cs="Times New Roman"/>
        </w:rPr>
        <w:drawing>
          <wp:inline distT="0" distB="0" distL="0" distR="0">
            <wp:extent cx="4752975" cy="2628900"/>
            <wp:effectExtent l="19050" t="0" r="9525"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4752975" cy="2628900"/>
                    </a:xfrm>
                    <a:prstGeom prst="rect">
                      <a:avLst/>
                    </a:prstGeom>
                    <a:noFill/>
                  </pic:spPr>
                </pic:pic>
              </a:graphicData>
            </a:graphic>
          </wp:inline>
        </w:drawing>
      </w:r>
    </w:p>
    <w:p w:rsidR="007429CB" w:rsidRPr="00A01D64" w:rsidRDefault="007429CB" w:rsidP="00A01D64">
      <w:pPr>
        <w:jc w:val="center"/>
        <w:rPr>
          <w:rFonts w:ascii="Times New Roman" w:hAnsi="Times New Roman" w:cs="Times New Roman"/>
        </w:rPr>
      </w:pPr>
      <w:r w:rsidRPr="007429CB">
        <w:rPr>
          <w:rFonts w:ascii="Times New Roman" w:hAnsi="Times New Roman" w:cs="Times New Roman"/>
        </w:rPr>
        <w:t xml:space="preserve">The Principal of the college, Dr. </w:t>
      </w:r>
      <w:proofErr w:type="spellStart"/>
      <w:r w:rsidRPr="007429CB">
        <w:rPr>
          <w:rFonts w:ascii="Times New Roman" w:hAnsi="Times New Roman" w:cs="Times New Roman"/>
        </w:rPr>
        <w:t>Shamsher</w:t>
      </w:r>
      <w:proofErr w:type="spellEnd"/>
      <w:r w:rsidRPr="007429CB">
        <w:rPr>
          <w:rFonts w:ascii="Times New Roman" w:hAnsi="Times New Roman" w:cs="Times New Roman"/>
        </w:rPr>
        <w:t xml:space="preserve"> Singh, extended a vote of thanks to both experts.</w:t>
      </w:r>
    </w:p>
    <w:p w:rsidR="009E7E77" w:rsidRPr="00A01D64" w:rsidRDefault="009E7E77" w:rsidP="00A01D64">
      <w:pPr>
        <w:jc w:val="center"/>
        <w:rPr>
          <w:rFonts w:ascii="Times New Roman" w:hAnsi="Times New Roman" w:cs="Times New Roman"/>
        </w:rPr>
      </w:pPr>
      <w:r w:rsidRPr="00A01D64">
        <w:rPr>
          <w:rFonts w:ascii="Times New Roman" w:hAnsi="Times New Roman" w:cs="Times New Roman"/>
        </w:rPr>
        <w:pict>
          <v:shape id="_x0000_i1027" type="#_x0000_t75" alt="" style="width:24pt;height:24pt"/>
        </w:pict>
      </w:r>
    </w:p>
    <w:p w:rsidR="00A01D64" w:rsidRDefault="00A01D64" w:rsidP="007429CB"/>
    <w:sectPr w:rsidR="00A01D64" w:rsidSect="00FE78C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E7E77"/>
    <w:rsid w:val="007429CB"/>
    <w:rsid w:val="009E7E77"/>
    <w:rsid w:val="00A01D64"/>
    <w:rsid w:val="00FE78C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8C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7E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E7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A09C24-114A-438A-B52B-D3F9F0E20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212</Words>
  <Characters>1211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Nishanth Singh</dc:creator>
  <cp:lastModifiedBy>Nishanth Singh</cp:lastModifiedBy>
  <cp:revision>1</cp:revision>
  <dcterms:created xsi:type="dcterms:W3CDTF">2025-11-18T05:45:00Z</dcterms:created>
  <dcterms:modified xsi:type="dcterms:W3CDTF">2025-11-18T06:07:00Z</dcterms:modified>
</cp:coreProperties>
</file>