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9" w:rsidRPr="009D698D" w:rsidRDefault="000B1689" w:rsidP="000B16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0B1689" w:rsidRPr="009D698D" w:rsidRDefault="000B1689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49D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549D5" w:rsidRPr="00F549D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36B5"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 w:rsidR="00A83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(Theory)</w:t>
      </w:r>
    </w:p>
    <w:p w:rsidR="000B1689" w:rsidRPr="009D698D" w:rsidRDefault="008B03DD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202B54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8140BE">
        <w:rPr>
          <w:rFonts w:ascii="Times New Roman" w:hAnsi="Times New Roman" w:cs="Times New Roman"/>
          <w:b/>
          <w:sz w:val="28"/>
          <w:szCs w:val="28"/>
          <w:u w:val="single"/>
        </w:rPr>
        <w:t>Oct</w:t>
      </w:r>
      <w:r w:rsidR="003120A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814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Feb</w:t>
      </w:r>
      <w:r w:rsidR="003120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tbl>
      <w:tblPr>
        <w:tblStyle w:val="TableGrid"/>
        <w:tblpPr w:leftFromText="180" w:rightFromText="180" w:vertAnchor="text" w:horzAnchor="margin" w:tblpY="84"/>
        <w:tblW w:w="9602" w:type="dxa"/>
        <w:tblLook w:val="04A0"/>
      </w:tblPr>
      <w:tblGrid>
        <w:gridCol w:w="3357"/>
        <w:gridCol w:w="6245"/>
      </w:tblGrid>
      <w:tr w:rsidR="000B1689" w:rsidRPr="009D698D" w:rsidTr="008B3DFC">
        <w:trPr>
          <w:trHeight w:val="203"/>
        </w:trPr>
        <w:tc>
          <w:tcPr>
            <w:tcW w:w="3357" w:type="dxa"/>
          </w:tcPr>
          <w:p w:rsidR="000B1689" w:rsidRPr="009D698D" w:rsidRDefault="000B1689" w:rsidP="005E4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 w:rsidR="005E4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245" w:type="dxa"/>
          </w:tcPr>
          <w:p w:rsidR="000B1689" w:rsidRPr="009D698D" w:rsidRDefault="000B1689" w:rsidP="005E4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202B54" w:rsidRPr="009D698D" w:rsidTr="008B3DFC">
        <w:trPr>
          <w:trHeight w:val="166"/>
        </w:trPr>
        <w:tc>
          <w:tcPr>
            <w:tcW w:w="3357" w:type="dxa"/>
          </w:tcPr>
          <w:p w:rsidR="00202B54" w:rsidRPr="009D698D" w:rsidRDefault="003120A8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11Oct</w:t>
            </w:r>
            <w:r w:rsidR="00E37B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to 16 Oct</w:t>
            </w:r>
          </w:p>
        </w:tc>
        <w:tc>
          <w:tcPr>
            <w:tcW w:w="6245" w:type="dxa"/>
          </w:tcPr>
          <w:p w:rsidR="00202B54" w:rsidRPr="009A1B32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&amp; its properties</w:t>
            </w:r>
          </w:p>
        </w:tc>
      </w:tr>
      <w:tr w:rsidR="00202B54" w:rsidRPr="009D698D" w:rsidTr="008B3DFC">
        <w:trPr>
          <w:trHeight w:val="136"/>
        </w:trPr>
        <w:tc>
          <w:tcPr>
            <w:tcW w:w="3357" w:type="dxa"/>
          </w:tcPr>
          <w:p w:rsidR="00202B54" w:rsidRPr="009D698D" w:rsidRDefault="00202B54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2527">
              <w:rPr>
                <w:rFonts w:ascii="Times New Roman" w:hAnsi="Times New Roman" w:cs="Times New Roman"/>
                <w:b/>
                <w:sz w:val="28"/>
                <w:szCs w:val="28"/>
              </w:rPr>
              <w:t>8 Oct to 23 Oct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Absorption of water by plants</w:t>
            </w:r>
          </w:p>
        </w:tc>
      </w:tr>
      <w:tr w:rsidR="00202B54" w:rsidRPr="009D698D" w:rsidTr="008B3DFC">
        <w:trPr>
          <w:trHeight w:val="149"/>
        </w:trPr>
        <w:tc>
          <w:tcPr>
            <w:tcW w:w="3357" w:type="dxa"/>
          </w:tcPr>
          <w:p w:rsidR="00202B54" w:rsidRPr="009D698D" w:rsidRDefault="00B53029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25Oct to 30 Oct</w:t>
            </w:r>
          </w:p>
        </w:tc>
        <w:tc>
          <w:tcPr>
            <w:tcW w:w="6245" w:type="dxa"/>
          </w:tcPr>
          <w:p w:rsidR="00202B54" w:rsidRPr="00CA2235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Transport of water in plants</w:t>
            </w:r>
          </w:p>
        </w:tc>
      </w:tr>
      <w:tr w:rsidR="00202B54" w:rsidRPr="009D698D" w:rsidTr="008B3DFC">
        <w:trPr>
          <w:trHeight w:val="136"/>
        </w:trPr>
        <w:tc>
          <w:tcPr>
            <w:tcW w:w="3357" w:type="dxa"/>
          </w:tcPr>
          <w:p w:rsidR="00202B54" w:rsidRPr="009D698D" w:rsidRDefault="002E3F0F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8Nov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to </w:t>
            </w:r>
            <w:r w:rsidR="000B18C4">
              <w:rPr>
                <w:rFonts w:ascii="Times New Roman" w:hAnsi="Times New Roman" w:cs="Times New Roman"/>
                <w:b/>
                <w:sz w:val="28"/>
                <w:szCs w:val="28"/>
              </w:rPr>
              <w:t>13 Nov</w:t>
            </w:r>
          </w:p>
        </w:tc>
        <w:tc>
          <w:tcPr>
            <w:tcW w:w="6245" w:type="dxa"/>
          </w:tcPr>
          <w:p w:rsidR="00202B54" w:rsidRPr="00890EB2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202B54" w:rsidRPr="009D698D" w:rsidTr="008B3DFC">
        <w:trPr>
          <w:trHeight w:val="136"/>
        </w:trPr>
        <w:tc>
          <w:tcPr>
            <w:tcW w:w="3357" w:type="dxa"/>
          </w:tcPr>
          <w:p w:rsidR="00202B54" w:rsidRPr="009D698D" w:rsidRDefault="000B18C4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Nov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985150"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</w:p>
        </w:tc>
        <w:tc>
          <w:tcPr>
            <w:tcW w:w="6245" w:type="dxa"/>
          </w:tcPr>
          <w:p w:rsidR="00202B54" w:rsidRPr="00890EB2" w:rsidRDefault="00202B54" w:rsidP="0020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Abiotic factors</w:t>
            </w:r>
          </w:p>
        </w:tc>
      </w:tr>
      <w:tr w:rsidR="00202B54" w:rsidRPr="009D698D" w:rsidTr="008B3DFC">
        <w:trPr>
          <w:trHeight w:val="149"/>
        </w:trPr>
        <w:tc>
          <w:tcPr>
            <w:tcW w:w="3357" w:type="dxa"/>
          </w:tcPr>
          <w:p w:rsidR="00202B54" w:rsidRPr="009D698D" w:rsidRDefault="00066B2C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A78C7"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27Nov</w:t>
            </w:r>
          </w:p>
        </w:tc>
        <w:tc>
          <w:tcPr>
            <w:tcW w:w="6245" w:type="dxa"/>
          </w:tcPr>
          <w:p w:rsidR="00202B54" w:rsidRPr="00890EB2" w:rsidRDefault="00202B54" w:rsidP="00202B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Biotic factors</w:t>
            </w:r>
          </w:p>
        </w:tc>
      </w:tr>
      <w:tr w:rsidR="00202B54" w:rsidRPr="009D698D" w:rsidTr="008B3DFC">
        <w:trPr>
          <w:trHeight w:val="136"/>
        </w:trPr>
        <w:tc>
          <w:tcPr>
            <w:tcW w:w="3357" w:type="dxa"/>
          </w:tcPr>
          <w:p w:rsidR="00202B54" w:rsidRPr="009D698D" w:rsidRDefault="004A78C7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F51D6"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 w:rsidR="001F51D6">
              <w:rPr>
                <w:rFonts w:ascii="Times New Roman" w:hAnsi="Times New Roman" w:cs="Times New Roman"/>
                <w:b/>
                <w:sz w:val="28"/>
                <w:szCs w:val="28"/>
              </w:rPr>
              <w:t>4Dec</w:t>
            </w:r>
          </w:p>
        </w:tc>
        <w:tc>
          <w:tcPr>
            <w:tcW w:w="6245" w:type="dxa"/>
          </w:tcPr>
          <w:p w:rsidR="00202B54" w:rsidRPr="00F549D5" w:rsidRDefault="00202B54" w:rsidP="00202B54">
            <w:r>
              <w:rPr>
                <w:rFonts w:ascii="Times New Roman" w:hAnsi="Times New Roman" w:cs="Times New Roman"/>
                <w:sz w:val="24"/>
                <w:szCs w:val="28"/>
              </w:rPr>
              <w:t>Mineral nutrients</w:t>
            </w:r>
            <w: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Mineral uptake</w:t>
            </w:r>
          </w:p>
        </w:tc>
      </w:tr>
      <w:tr w:rsidR="00202B54" w:rsidRPr="005E427C" w:rsidTr="008B3DFC">
        <w:trPr>
          <w:trHeight w:val="136"/>
        </w:trPr>
        <w:tc>
          <w:tcPr>
            <w:tcW w:w="3357" w:type="dxa"/>
          </w:tcPr>
          <w:p w:rsidR="00202B54" w:rsidRPr="009D698D" w:rsidRDefault="001F51D6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6Dec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1</w:t>
            </w:r>
            <w:r w:rsidR="00907617">
              <w:rPr>
                <w:rFonts w:ascii="Times New Roman" w:hAnsi="Times New Roman" w:cs="Times New Roman"/>
                <w:b/>
                <w:sz w:val="28"/>
                <w:szCs w:val="28"/>
              </w:rPr>
              <w:t>1Dec</w:t>
            </w:r>
          </w:p>
        </w:tc>
        <w:tc>
          <w:tcPr>
            <w:tcW w:w="6245" w:type="dxa"/>
          </w:tcPr>
          <w:p w:rsidR="00202B54" w:rsidRPr="00F549D5" w:rsidRDefault="00202B54" w:rsidP="00202B54">
            <w:r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</w:tc>
      </w:tr>
      <w:tr w:rsidR="00202B54" w:rsidRPr="005E427C" w:rsidTr="008B3DFC">
        <w:trPr>
          <w:trHeight w:val="149"/>
        </w:trPr>
        <w:tc>
          <w:tcPr>
            <w:tcW w:w="3357" w:type="dxa"/>
          </w:tcPr>
          <w:p w:rsidR="00202B54" w:rsidRPr="009D698D" w:rsidRDefault="00741F14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Dec 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18Dec</w:t>
            </w:r>
          </w:p>
        </w:tc>
        <w:tc>
          <w:tcPr>
            <w:tcW w:w="6245" w:type="dxa"/>
          </w:tcPr>
          <w:p w:rsidR="00202B54" w:rsidRPr="00F549D5" w:rsidRDefault="00202B54" w:rsidP="00202B54">
            <w:r>
              <w:rPr>
                <w:rFonts w:ascii="Times New Roman" w:hAnsi="Times New Roman" w:cs="Times New Roman"/>
                <w:sz w:val="24"/>
                <w:szCs w:val="24"/>
              </w:rPr>
              <w:t>Transpiration</w:t>
            </w:r>
          </w:p>
        </w:tc>
      </w:tr>
      <w:tr w:rsidR="00202B54" w:rsidRPr="005E427C" w:rsidTr="008B3DFC">
        <w:trPr>
          <w:trHeight w:val="624"/>
        </w:trPr>
        <w:tc>
          <w:tcPr>
            <w:tcW w:w="3357" w:type="dxa"/>
          </w:tcPr>
          <w:p w:rsidR="00202B54" w:rsidRPr="009D698D" w:rsidRDefault="00D832A9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20Dec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E2A56">
              <w:rPr>
                <w:rFonts w:ascii="Times New Roman" w:hAnsi="Times New Roman" w:cs="Times New Roman"/>
                <w:b/>
                <w:sz w:val="28"/>
                <w:szCs w:val="28"/>
              </w:rPr>
              <w:t>Dec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Transport of organic substances: Mechanism of phloem transport; source-sink relationship; factors affecting translocation; Photosynthesis : significance; historical aspects;</w:t>
            </w:r>
          </w:p>
          <w:p w:rsidR="00202B54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Significance of Sustainable Development</w:t>
            </w:r>
          </w:p>
          <w:p w:rsidR="00202B54" w:rsidRPr="00890EB2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Test: UNIT-1(Physiology)</w:t>
            </w:r>
          </w:p>
        </w:tc>
      </w:tr>
      <w:tr w:rsidR="00202B54" w:rsidRPr="005E427C" w:rsidTr="008B3DFC">
        <w:trPr>
          <w:trHeight w:val="501"/>
        </w:trPr>
        <w:tc>
          <w:tcPr>
            <w:tcW w:w="3357" w:type="dxa"/>
          </w:tcPr>
          <w:p w:rsidR="00202B54" w:rsidRPr="009D698D" w:rsidRDefault="00202B54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2A56">
              <w:rPr>
                <w:rFonts w:ascii="Times New Roman" w:hAnsi="Times New Roman" w:cs="Times New Roman"/>
                <w:b/>
                <w:sz w:val="28"/>
                <w:szCs w:val="28"/>
              </w:rPr>
              <w:t>7Dec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r w:rsidR="00CA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1Jan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Photosynthetic pigments; action spectraand enhancement effects; concept of two photosystems.</w:t>
            </w:r>
          </w:p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Adaptations of plants to water stress and salinity</w:t>
            </w:r>
          </w:p>
          <w:p w:rsidR="00202B54" w:rsidRPr="00A84CF7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 Pigments</w:t>
            </w:r>
          </w:p>
        </w:tc>
      </w:tr>
      <w:tr w:rsidR="00202B54" w:rsidRPr="005E427C" w:rsidTr="008B3DFC">
        <w:trPr>
          <w:trHeight w:val="501"/>
        </w:trPr>
        <w:tc>
          <w:tcPr>
            <w:tcW w:w="3357" w:type="dxa"/>
          </w:tcPr>
          <w:p w:rsidR="00202B54" w:rsidRPr="009D698D" w:rsidRDefault="00B14772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Jan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Jan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Z-scheme; photophosphorylation;</w:t>
            </w:r>
          </w:p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Calvin cycle; C4 pathway; CAM plants; photorespiration.</w:t>
            </w:r>
          </w:p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Population ecology</w:t>
            </w:r>
          </w:p>
          <w:p w:rsidR="00202B54" w:rsidRPr="00A84CF7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Photorespiration</w:t>
            </w:r>
          </w:p>
        </w:tc>
      </w:tr>
      <w:tr w:rsidR="00202B54" w:rsidRPr="005E427C" w:rsidTr="008B3DFC">
        <w:trPr>
          <w:trHeight w:val="624"/>
        </w:trPr>
        <w:tc>
          <w:tcPr>
            <w:tcW w:w="3357" w:type="dxa"/>
          </w:tcPr>
          <w:p w:rsidR="00202B54" w:rsidRPr="009D698D" w:rsidRDefault="00442E65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10Jan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Jan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development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: Definitions; phases of growth and development; seed-dormancy; plant movements.</w:t>
            </w:r>
          </w:p>
          <w:p w:rsidR="00202B54" w:rsidRPr="005E427C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Community ecology</w:t>
            </w:r>
          </w:p>
          <w:p w:rsidR="00202B54" w:rsidRDefault="00202B54" w:rsidP="00202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Collection of Xerophytes</w:t>
            </w:r>
          </w:p>
          <w:p w:rsidR="00202B54" w:rsidRPr="00A84CF7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Unit-1(Ecology)</w:t>
            </w:r>
          </w:p>
        </w:tc>
      </w:tr>
      <w:tr w:rsidR="00202B54" w:rsidRPr="005E427C" w:rsidTr="008B3DFC">
        <w:trPr>
          <w:trHeight w:val="624"/>
        </w:trPr>
        <w:tc>
          <w:tcPr>
            <w:tcW w:w="3357" w:type="dxa"/>
          </w:tcPr>
          <w:p w:rsidR="00202B54" w:rsidRPr="009D698D" w:rsidRDefault="0004608A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Jan 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Jan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The concept of photoperiodism; physiology of flowering; florigen concept; physiology of senescence; fruit ripening.</w:t>
            </w:r>
          </w:p>
          <w:p w:rsidR="00202B54" w:rsidRPr="005E427C" w:rsidRDefault="00202B54" w:rsidP="00202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Ecosystem: Structure and functions</w:t>
            </w:r>
          </w:p>
          <w:p w:rsidR="00202B54" w:rsidRPr="00D56BF5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Food chain, Food web and Ecological Pyramids</w:t>
            </w:r>
          </w:p>
        </w:tc>
      </w:tr>
      <w:tr w:rsidR="00202B54" w:rsidRPr="005E427C" w:rsidTr="008B3DFC">
        <w:trPr>
          <w:trHeight w:val="257"/>
        </w:trPr>
        <w:tc>
          <w:tcPr>
            <w:tcW w:w="3357" w:type="dxa"/>
          </w:tcPr>
          <w:p w:rsidR="00202B54" w:rsidRPr="009D698D" w:rsidRDefault="00E77CA1" w:rsidP="00202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</w:t>
            </w:r>
            <w:r w:rsidR="0020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29Jan</w:t>
            </w:r>
          </w:p>
        </w:tc>
        <w:tc>
          <w:tcPr>
            <w:tcW w:w="6245" w:type="dxa"/>
          </w:tcPr>
          <w:p w:rsidR="00202B54" w:rsidRPr="005E427C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 xml:space="preserve">Plant hormones- auxins, gibberellins, cytokinins, abscissic acid and ethylene, history oftheir discovery, mechanism of 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action.</w:t>
            </w:r>
          </w:p>
          <w:p w:rsidR="00202B54" w:rsidRPr="00D56BF5" w:rsidRDefault="00202B54" w:rsidP="0020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 hormones</w:t>
            </w:r>
          </w:p>
        </w:tc>
      </w:tr>
      <w:tr w:rsidR="00D333A2" w:rsidRPr="005E427C" w:rsidTr="008B3DFC">
        <w:trPr>
          <w:trHeight w:val="624"/>
        </w:trPr>
        <w:tc>
          <w:tcPr>
            <w:tcW w:w="3357" w:type="dxa"/>
          </w:tcPr>
          <w:p w:rsidR="00D333A2" w:rsidRPr="009D698D" w:rsidRDefault="00D333A2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 Jan to 5Feb</w:t>
            </w:r>
          </w:p>
        </w:tc>
        <w:tc>
          <w:tcPr>
            <w:tcW w:w="6245" w:type="dxa"/>
          </w:tcPr>
          <w:p w:rsidR="00D333A2" w:rsidRPr="005E427C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Photo-morphogenesis; Phytochromes and their discovery, physiological role and mechanism of action.</w:t>
            </w:r>
          </w:p>
          <w:p w:rsidR="00D333A2" w:rsidRPr="005E427C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Biogeochemical cycles: Carbon, nitrogen, phosphorus and hydrological cycle.</w:t>
            </w:r>
          </w:p>
          <w:p w:rsidR="00D333A2" w:rsidRPr="00D56BF5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79D9">
              <w:rPr>
                <w:rFonts w:ascii="Times New Roman" w:hAnsi="Times New Roman" w:cs="Times New Roman"/>
                <w:b/>
                <w:sz w:val="24"/>
                <w:szCs w:val="24"/>
              </w:rPr>
              <w:t>Biogeochemical cycles</w:t>
            </w:r>
          </w:p>
        </w:tc>
      </w:tr>
      <w:tr w:rsidR="00D333A2" w:rsidRPr="005E427C" w:rsidTr="008B3DFC">
        <w:trPr>
          <w:trHeight w:val="1414"/>
        </w:trPr>
        <w:tc>
          <w:tcPr>
            <w:tcW w:w="3357" w:type="dxa"/>
          </w:tcPr>
          <w:p w:rsidR="00D333A2" w:rsidRPr="009D698D" w:rsidRDefault="00D333A2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 to 12 Feb</w:t>
            </w:r>
          </w:p>
        </w:tc>
        <w:tc>
          <w:tcPr>
            <w:tcW w:w="6245" w:type="dxa"/>
          </w:tcPr>
          <w:p w:rsidR="00D333A2" w:rsidRPr="005E427C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Phyto-geography: Phyto- geographical regions of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ndia; vegetation types of India 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(forests). Environmental pollution: Sources, types and control of air and waterpollution.</w:t>
            </w:r>
          </w:p>
          <w:p w:rsidR="00D333A2" w:rsidRDefault="00D333A2" w:rsidP="00D33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Different Geographical regions of India</w:t>
            </w:r>
          </w:p>
          <w:p w:rsidR="00D333A2" w:rsidRPr="00D56BF5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Test: Unit-2(Physiology and Ecology)</w:t>
            </w:r>
          </w:p>
          <w:p w:rsidR="00D333A2" w:rsidRPr="005E427C" w:rsidRDefault="00D333A2" w:rsidP="00D33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Global change: Greenhouse effect and greenhouse gases; impacts of 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warming; carbon trading; Ozone layer depletion; 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27C">
              <w:rPr>
                <w:rFonts w:ascii="Times New Roman" w:hAnsi="Times New Roman" w:cs="Times New Roman"/>
                <w:sz w:val="24"/>
                <w:szCs w:val="24"/>
              </w:rPr>
              <w:t>magnification.</w:t>
            </w:r>
          </w:p>
          <w:p w:rsidR="00D333A2" w:rsidRPr="00D56BF5" w:rsidRDefault="00D333A2" w:rsidP="00D20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7C">
              <w:rPr>
                <w:rFonts w:ascii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 report on Pollution</w:t>
            </w:r>
          </w:p>
        </w:tc>
      </w:tr>
    </w:tbl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DFC" w:rsidRDefault="008B3DFC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Pr="00C8348A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Class</w:t>
      </w:r>
      <w:r w:rsidRPr="00C834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>B.Sc. (Med.) 5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C834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48A">
        <w:rPr>
          <w:rFonts w:ascii="Times New Roman" w:hAnsi="Times New Roman" w:cs="Times New Roman"/>
          <w:b/>
          <w:sz w:val="28"/>
          <w:szCs w:val="28"/>
          <w:u w:val="single"/>
        </w:rPr>
        <w:t>Botany (Practical)</w:t>
      </w:r>
    </w:p>
    <w:p w:rsidR="00675FE7" w:rsidRPr="00D44AE2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From October 2021 to February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2411"/>
        <w:gridCol w:w="7102"/>
      </w:tblGrid>
      <w:tr w:rsidR="00675FE7" w:rsidRPr="009D698D" w:rsidTr="00D333A2">
        <w:trPr>
          <w:trHeight w:val="75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A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675FE7" w:rsidRPr="009D698D" w:rsidTr="00D333A2">
        <w:trPr>
          <w:trHeight w:val="612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 Oct. to 16 Oct.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9D698D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Oct. to 23 Oct.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9D698D" w:rsidTr="00D333A2">
        <w:trPr>
          <w:trHeight w:val="537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Oct. to 30 Oct.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Hydrophytes</w:t>
            </w:r>
          </w:p>
        </w:tc>
      </w:tr>
      <w:tr w:rsidR="00675FE7" w:rsidRPr="009D698D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Nov. to 13 Nov.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9D698D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Nov. to 20 Nov.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9D698D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Nov. to 27 Nov.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Hydrophytes</w:t>
            </w:r>
          </w:p>
        </w:tc>
      </w:tr>
      <w:tr w:rsidR="00675FE7" w:rsidRPr="009D698D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Nov. to 4 Dec.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5E427C" w:rsidTr="00D333A2">
        <w:trPr>
          <w:trHeight w:val="537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Dec. to. 11 Dec.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Dec. to. 18 Dec.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Dec. to. 25 Dec.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Dec. to. 1 Jan.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Jan. to 8 Jan.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675FE7" w:rsidRPr="005E427C" w:rsidTr="00D333A2">
        <w:trPr>
          <w:trHeight w:val="537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Jan. to 15 Jan.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Jan. to 22 Jan.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Jan. to 29 Jan.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</w:tc>
      </w:tr>
      <w:tr w:rsidR="00675FE7" w:rsidRPr="005E427C" w:rsidTr="00D333A2">
        <w:trPr>
          <w:trHeight w:val="461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Jan. to 5 Feb.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  <w:tr w:rsidR="00675FE7" w:rsidRPr="005E427C" w:rsidTr="00D333A2">
        <w:trPr>
          <w:trHeight w:val="537"/>
        </w:trPr>
        <w:tc>
          <w:tcPr>
            <w:tcW w:w="2411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Feb. to 12 Feb.</w:t>
            </w:r>
          </w:p>
        </w:tc>
        <w:tc>
          <w:tcPr>
            <w:tcW w:w="7102" w:type="dxa"/>
            <w:vAlign w:val="center"/>
          </w:tcPr>
          <w:p w:rsidR="00675FE7" w:rsidRPr="00D44AE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E2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</w:tr>
    </w:tbl>
    <w:p w:rsidR="00675FE7" w:rsidRPr="009D698D" w:rsidRDefault="00675FE7" w:rsidP="000B1689">
      <w:pPr>
        <w:rPr>
          <w:rFonts w:ascii="Times New Roman" w:hAnsi="Times New Roman" w:cs="Times New Roman"/>
          <w:sz w:val="28"/>
          <w:szCs w:val="28"/>
        </w:rPr>
      </w:pPr>
    </w:p>
    <w:p w:rsidR="004E3C0C" w:rsidRDefault="004E3C0C"/>
    <w:p w:rsidR="00675FE7" w:rsidRDefault="00675FE7"/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1831F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(Theory)</w:t>
      </w:r>
    </w:p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From October 2021 to February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07"/>
        <w:gridCol w:w="5959"/>
      </w:tblGrid>
      <w:tr w:rsidR="00675FE7" w:rsidRPr="009D698D" w:rsidTr="00D333A2">
        <w:trPr>
          <w:trHeight w:val="446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5959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675FE7" w:rsidRPr="009D698D" w:rsidTr="00D333A2">
        <w:trPr>
          <w:trHeight w:val="36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Oct. to 16Oct.</w:t>
            </w:r>
          </w:p>
        </w:tc>
        <w:tc>
          <w:tcPr>
            <w:tcW w:w="5959" w:type="dxa"/>
            <w:vAlign w:val="center"/>
          </w:tcPr>
          <w:p w:rsidR="00675FE7" w:rsidRPr="009A1B3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in Plant forms.</w:t>
            </w:r>
          </w:p>
        </w:tc>
      </w:tr>
      <w:tr w:rsidR="00675FE7" w:rsidRPr="009D698D" w:rsidTr="00D333A2">
        <w:trPr>
          <w:trHeight w:val="502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Oct.to 23 Oct..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tissues.</w:t>
            </w:r>
          </w:p>
          <w:p w:rsidR="00675FE7" w:rsidRPr="005E427C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675FE7" w:rsidRPr="009D698D" w:rsidTr="00D333A2">
        <w:trPr>
          <w:trHeight w:val="1095"/>
        </w:trPr>
        <w:tc>
          <w:tcPr>
            <w:tcW w:w="3307" w:type="dxa"/>
            <w:vAlign w:val="center"/>
          </w:tcPr>
          <w:p w:rsidR="00675FE7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Oct. to 30 Oct.</w:t>
            </w:r>
          </w:p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 Nov. to 13 Nov.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Introduction to Gymnosperms</w:t>
            </w:r>
          </w:p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Classification of Gymnosperms</w:t>
            </w:r>
          </w:p>
          <w:p w:rsidR="00675FE7" w:rsidRPr="00CA223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Fossils and Fossilization &amp; Geological Time-scale</w:t>
            </w:r>
          </w:p>
        </w:tc>
      </w:tr>
      <w:tr w:rsidR="00675FE7" w:rsidRPr="009D698D" w:rsidTr="00D333A2">
        <w:trPr>
          <w:trHeight w:val="548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15Nov. to 20Nov.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B2">
              <w:rPr>
                <w:rFonts w:ascii="Times New Roman" w:hAnsi="Times New Roman" w:cs="Times New Roman"/>
                <w:sz w:val="24"/>
                <w:szCs w:val="24"/>
              </w:rPr>
              <w:t>Fossil Gymnosperms</w:t>
            </w:r>
          </w:p>
          <w:p w:rsidR="00675FE7" w:rsidRPr="00890EB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</w:t>
            </w: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Cycas</w:t>
            </w:r>
          </w:p>
        </w:tc>
      </w:tr>
      <w:tr w:rsidR="00675FE7" w:rsidRPr="009D698D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Nov. to 27 Nov.</w:t>
            </w:r>
          </w:p>
        </w:tc>
        <w:tc>
          <w:tcPr>
            <w:tcW w:w="5959" w:type="dxa"/>
            <w:vAlign w:val="center"/>
          </w:tcPr>
          <w:p w:rsidR="00675FE7" w:rsidRPr="00035BF5" w:rsidRDefault="00675FE7" w:rsidP="00D33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Cycas</w:t>
            </w:r>
          </w:p>
        </w:tc>
      </w:tr>
      <w:tr w:rsidR="00675FE7" w:rsidRPr="009D698D" w:rsidTr="00D333A2">
        <w:trPr>
          <w:trHeight w:val="502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29Nov. to 4 Dec.</w:t>
            </w:r>
          </w:p>
        </w:tc>
        <w:tc>
          <w:tcPr>
            <w:tcW w:w="5959" w:type="dxa"/>
            <w:vAlign w:val="center"/>
          </w:tcPr>
          <w:p w:rsidR="00675FE7" w:rsidRPr="00035BF5" w:rsidRDefault="00675FE7" w:rsidP="00D333A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8"/>
              </w:rPr>
              <w:t>Pinus</w:t>
            </w:r>
          </w:p>
          <w:p w:rsidR="00675FE7" w:rsidRPr="008B475A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675FE7" w:rsidRPr="009D698D" w:rsidTr="00D333A2">
        <w:trPr>
          <w:trHeight w:val="319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Dec. to 11Dec</w:t>
            </w:r>
          </w:p>
        </w:tc>
        <w:tc>
          <w:tcPr>
            <w:tcW w:w="5959" w:type="dxa"/>
            <w:vAlign w:val="center"/>
          </w:tcPr>
          <w:p w:rsidR="00675FE7" w:rsidRPr="00035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BF5">
              <w:rPr>
                <w:rFonts w:ascii="Times New Roman" w:hAnsi="Times New Roman" w:cs="Times New Roman"/>
                <w:i/>
                <w:sz w:val="24"/>
                <w:szCs w:val="24"/>
              </w:rPr>
              <w:t>Ephedra</w:t>
            </w:r>
          </w:p>
        </w:tc>
      </w:tr>
      <w:tr w:rsidR="00675FE7" w:rsidRPr="005E427C" w:rsidTr="00D333A2">
        <w:trPr>
          <w:trHeight w:val="502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Dec. to 18 Dec.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characters of Angiosperms</w:t>
            </w:r>
          </w:p>
          <w:p w:rsidR="00675FE7" w:rsidRPr="00CA223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Shoot-Apical Meristem</w:t>
            </w:r>
          </w:p>
        </w:tc>
      </w:tr>
      <w:tr w:rsidR="00675FE7" w:rsidRPr="005E427C" w:rsidTr="00D333A2">
        <w:trPr>
          <w:trHeight w:val="319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Dec. to 25 Dec.</w:t>
            </w:r>
          </w:p>
        </w:tc>
        <w:tc>
          <w:tcPr>
            <w:tcW w:w="5959" w:type="dxa"/>
            <w:vAlign w:val="center"/>
          </w:tcPr>
          <w:p w:rsidR="00675FE7" w:rsidRPr="00890EB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Cambium</w:t>
            </w:r>
          </w:p>
        </w:tc>
      </w:tr>
      <w:tr w:rsidR="00675FE7" w:rsidRPr="005E427C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Dec. to 1 Jan.</w:t>
            </w:r>
          </w:p>
        </w:tc>
        <w:tc>
          <w:tcPr>
            <w:tcW w:w="5959" w:type="dxa"/>
            <w:vAlign w:val="center"/>
          </w:tcPr>
          <w:p w:rsidR="00675FE7" w:rsidRPr="00890EB2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growth in stem</w:t>
            </w:r>
          </w:p>
        </w:tc>
      </w:tr>
      <w:tr w:rsidR="00675FE7" w:rsidRPr="005E427C" w:rsidTr="00D333A2">
        <w:trPr>
          <w:trHeight w:val="548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Jan. to 8 Jan.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  <w:p w:rsidR="00675FE7" w:rsidRPr="00A84CF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675FE7" w:rsidRPr="005E427C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Jan. to 15 Jan.</w:t>
            </w:r>
          </w:p>
        </w:tc>
        <w:tc>
          <w:tcPr>
            <w:tcW w:w="5959" w:type="dxa"/>
            <w:vAlign w:val="center"/>
          </w:tcPr>
          <w:p w:rsidR="00675FE7" w:rsidRPr="00A84CF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7">
              <w:rPr>
                <w:rFonts w:ascii="Times New Roman" w:hAnsi="Times New Roman" w:cs="Times New Roman"/>
                <w:sz w:val="24"/>
                <w:szCs w:val="24"/>
              </w:rPr>
              <w:t xml:space="preserve">Anomalous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secondary growth in Stem</w:t>
            </w:r>
          </w:p>
        </w:tc>
      </w:tr>
      <w:tr w:rsidR="00675FE7" w:rsidRPr="005E427C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Jan. to 22 Jan.</w:t>
            </w:r>
          </w:p>
        </w:tc>
        <w:tc>
          <w:tcPr>
            <w:tcW w:w="5959" w:type="dxa"/>
            <w:vAlign w:val="center"/>
          </w:tcPr>
          <w:p w:rsidR="00675FE7" w:rsidRPr="00A84CF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 – Types&amp; Phyllot0axy</w:t>
            </w:r>
          </w:p>
        </w:tc>
      </w:tr>
      <w:tr w:rsidR="00675FE7" w:rsidRPr="005E427C" w:rsidTr="00D333A2">
        <w:trPr>
          <w:trHeight w:val="319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Jan. to 22 Jan.</w:t>
            </w:r>
          </w:p>
        </w:tc>
        <w:tc>
          <w:tcPr>
            <w:tcW w:w="5959" w:type="dxa"/>
            <w:vAlign w:val="center"/>
          </w:tcPr>
          <w:p w:rsidR="00675FE7" w:rsidRPr="00D56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 Anatomy</w:t>
            </w:r>
          </w:p>
        </w:tc>
      </w:tr>
      <w:tr w:rsidR="00675FE7" w:rsidRPr="005E427C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Jan. to 29 Jan.</w:t>
            </w:r>
          </w:p>
        </w:tc>
        <w:tc>
          <w:tcPr>
            <w:tcW w:w="5959" w:type="dxa"/>
            <w:vAlign w:val="center"/>
          </w:tcPr>
          <w:p w:rsidR="00675FE7" w:rsidRPr="00D56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</w:tc>
      </w:tr>
      <w:tr w:rsidR="00675FE7" w:rsidRPr="005E427C" w:rsidTr="00D333A2">
        <w:trPr>
          <w:trHeight w:val="274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9" w:type="dxa"/>
            <w:vAlign w:val="center"/>
          </w:tcPr>
          <w:p w:rsidR="00675FE7" w:rsidRPr="005E427C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FE7" w:rsidRPr="005E427C" w:rsidTr="00D333A2">
        <w:trPr>
          <w:trHeight w:val="319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Jan. to 29 Jan.</w:t>
            </w:r>
          </w:p>
        </w:tc>
        <w:tc>
          <w:tcPr>
            <w:tcW w:w="5959" w:type="dxa"/>
            <w:vAlign w:val="center"/>
          </w:tcPr>
          <w:p w:rsidR="00675FE7" w:rsidRPr="00D56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Root- Apical Meristem</w:t>
            </w:r>
          </w:p>
        </w:tc>
      </w:tr>
      <w:tr w:rsidR="00675FE7" w:rsidRPr="005E427C" w:rsidTr="00D333A2">
        <w:trPr>
          <w:trHeight w:val="502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Jan. to 5 Feb.</w:t>
            </w:r>
          </w:p>
        </w:tc>
        <w:tc>
          <w:tcPr>
            <w:tcW w:w="5959" w:type="dxa"/>
            <w:vAlign w:val="center"/>
          </w:tcPr>
          <w:p w:rsidR="00675FE7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 anatomy &amp; Secondary growth</w:t>
            </w:r>
          </w:p>
          <w:p w:rsidR="00675FE7" w:rsidRPr="00D56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A">
              <w:rPr>
                <w:rFonts w:ascii="Times New Roman" w:hAnsi="Times New Roman" w:cs="Times New Roman"/>
                <w:b/>
                <w:sz w:val="24"/>
                <w:szCs w:val="28"/>
              </w:rPr>
              <w:t>Test</w:t>
            </w:r>
          </w:p>
        </w:tc>
      </w:tr>
      <w:tr w:rsidR="00675FE7" w:rsidRPr="005E427C" w:rsidTr="00D333A2">
        <w:trPr>
          <w:trHeight w:val="440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Feb. to 12 Feb.</w:t>
            </w:r>
          </w:p>
        </w:tc>
        <w:tc>
          <w:tcPr>
            <w:tcW w:w="5959" w:type="dxa"/>
            <w:vAlign w:val="center"/>
          </w:tcPr>
          <w:p w:rsidR="00675FE7" w:rsidRPr="00D56BF5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5">
              <w:rPr>
                <w:rFonts w:ascii="Times New Roman" w:hAnsi="Times New Roman" w:cs="Times New Roman"/>
                <w:sz w:val="24"/>
                <w:szCs w:val="24"/>
              </w:rPr>
              <w:t>Structural modifications in Roots</w:t>
            </w:r>
          </w:p>
        </w:tc>
      </w:tr>
      <w:tr w:rsidR="00675FE7" w:rsidRPr="005E427C" w:rsidTr="00D333A2">
        <w:trPr>
          <w:trHeight w:val="319"/>
        </w:trPr>
        <w:tc>
          <w:tcPr>
            <w:tcW w:w="3307" w:type="dxa"/>
            <w:vAlign w:val="center"/>
          </w:tcPr>
          <w:p w:rsidR="00675FE7" w:rsidRPr="009D698D" w:rsidRDefault="00675FE7" w:rsidP="00D3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Feb. to 12 Feb.</w:t>
            </w:r>
          </w:p>
        </w:tc>
        <w:tc>
          <w:tcPr>
            <w:tcW w:w="5959" w:type="dxa"/>
            <w:vAlign w:val="center"/>
          </w:tcPr>
          <w:p w:rsidR="00675FE7" w:rsidRPr="005E427C" w:rsidRDefault="00675FE7" w:rsidP="00D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Tests</w:t>
            </w:r>
          </w:p>
        </w:tc>
      </w:tr>
    </w:tbl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675F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5456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(Practical)</w:t>
      </w:r>
    </w:p>
    <w:p w:rsidR="00675FE7" w:rsidRPr="009D698D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Practical l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esson plan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From october2021 to February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13"/>
        <w:gridCol w:w="6023"/>
      </w:tblGrid>
      <w:tr w:rsidR="00675FE7" w:rsidRPr="009D698D" w:rsidTr="00D333A2">
        <w:trPr>
          <w:trHeight w:val="442"/>
        </w:trPr>
        <w:tc>
          <w:tcPr>
            <w:tcW w:w="3313" w:type="dxa"/>
          </w:tcPr>
          <w:p w:rsidR="00675FE7" w:rsidRPr="009D698D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023" w:type="dxa"/>
          </w:tcPr>
          <w:p w:rsidR="00675FE7" w:rsidRPr="009D698D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675FE7" w:rsidRPr="00052B4A" w:rsidTr="00D333A2">
        <w:trPr>
          <w:trHeight w:val="361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Oct. to 16 Oct.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Preparation of permanent slides</w:t>
            </w:r>
          </w:p>
        </w:tc>
      </w:tr>
      <w:tr w:rsidR="00675FE7" w:rsidRPr="00052B4A" w:rsidTr="00D333A2">
        <w:trPr>
          <w:trHeight w:val="631"/>
        </w:trPr>
        <w:tc>
          <w:tcPr>
            <w:tcW w:w="3313" w:type="dxa"/>
          </w:tcPr>
          <w:p w:rsidR="00675FE7" w:rsidRPr="00052B4A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Oct. to 23 Oct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 monocot stem</w:t>
            </w:r>
          </w:p>
        </w:tc>
      </w:tr>
      <w:tr w:rsidR="00675FE7" w:rsidRPr="00052B4A" w:rsidTr="00D333A2">
        <w:trPr>
          <w:trHeight w:val="631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Oct. to 30 Oct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 dicot stem.</w:t>
            </w:r>
          </w:p>
        </w:tc>
      </w:tr>
      <w:tr w:rsidR="00675FE7" w:rsidRPr="00052B4A" w:rsidTr="00D333A2">
        <w:trPr>
          <w:trHeight w:val="646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Nov. to 13 Nov.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Permanent slides and material of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Cycas</w:t>
            </w:r>
          </w:p>
        </w:tc>
      </w:tr>
      <w:tr w:rsidR="00675FE7" w:rsidRPr="00052B4A" w:rsidTr="00D333A2">
        <w:trPr>
          <w:trHeight w:val="646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Nov. to20Nov.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Cycas</w:t>
            </w:r>
          </w:p>
        </w:tc>
      </w:tr>
      <w:tr w:rsidR="00675FE7" w:rsidRPr="00052B4A" w:rsidTr="00D333A2">
        <w:trPr>
          <w:trHeight w:val="646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Nov. to 27 Nov.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</w:p>
        </w:tc>
      </w:tr>
      <w:tr w:rsidR="00675FE7" w:rsidRPr="00052B4A" w:rsidTr="00D333A2">
        <w:trPr>
          <w:trHeight w:val="631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Nov. to 13 Nov.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</w:p>
        </w:tc>
      </w:tr>
      <w:tr w:rsidR="00675FE7" w:rsidRPr="00052B4A" w:rsidTr="00D333A2">
        <w:trPr>
          <w:trHeight w:val="308"/>
        </w:trPr>
        <w:tc>
          <w:tcPr>
            <w:tcW w:w="3313" w:type="dxa"/>
          </w:tcPr>
          <w:p w:rsidR="00675FE7" w:rsidRPr="00052B4A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Nov</w:t>
            </w:r>
            <w:r w:rsidRPr="00052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Dec.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Leafmodification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Dec</w:t>
            </w:r>
            <w:r w:rsidRPr="00052B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11 Dec.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Monocot &amp; Dicot Leaf</w:t>
            </w:r>
          </w:p>
        </w:tc>
      </w:tr>
      <w:tr w:rsidR="00675FE7" w:rsidRPr="00052B4A" w:rsidTr="00D333A2">
        <w:trPr>
          <w:trHeight w:val="646"/>
        </w:trPr>
        <w:tc>
          <w:tcPr>
            <w:tcW w:w="3313" w:type="dxa"/>
          </w:tcPr>
          <w:p w:rsidR="00675FE7" w:rsidRPr="00052B4A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Dec. To 18 Dec.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052B4A">
              <w:rPr>
                <w:rFonts w:ascii="Times New Roman" w:hAnsi="Times New Roman" w:cs="Times New Roman"/>
                <w:i/>
                <w:sz w:val="28"/>
                <w:szCs w:val="28"/>
              </w:rPr>
              <w:t>Ephedra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Dec. to 25Dec.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Monocot &amp; Dicot </w:t>
            </w: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</w:p>
        </w:tc>
      </w:tr>
      <w:tr w:rsidR="00675FE7" w:rsidRPr="00052B4A" w:rsidTr="00D333A2">
        <w:trPr>
          <w:trHeight w:val="308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Dec. to 1 Jan.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Root 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Jan to 8 Jan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Root  modification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Jan to 15 Jan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Stem modifications</w:t>
            </w:r>
          </w:p>
        </w:tc>
      </w:tr>
      <w:tr w:rsidR="00675FE7" w:rsidRPr="00052B4A" w:rsidTr="00D333A2">
        <w:trPr>
          <w:trHeight w:val="388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Jan to 22 Jan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Leaf collection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 to 29 Jan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>Stem modifications</w:t>
            </w:r>
          </w:p>
        </w:tc>
      </w:tr>
      <w:tr w:rsidR="00675FE7" w:rsidRPr="00052B4A" w:rsidTr="00D333A2">
        <w:trPr>
          <w:trHeight w:val="308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Jan to 5 Feb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Revision </w:t>
            </w:r>
          </w:p>
        </w:tc>
      </w:tr>
      <w:tr w:rsidR="00675FE7" w:rsidRPr="00052B4A" w:rsidTr="00D333A2">
        <w:trPr>
          <w:trHeight w:val="324"/>
        </w:trPr>
        <w:tc>
          <w:tcPr>
            <w:tcW w:w="3313" w:type="dxa"/>
          </w:tcPr>
          <w:p w:rsidR="00675FE7" w:rsidRPr="00052B4A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 to 12 Feb</w:t>
            </w: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B4A">
              <w:rPr>
                <w:rFonts w:ascii="Times New Roman" w:hAnsi="Times New Roman" w:cs="Times New Roman"/>
                <w:sz w:val="28"/>
                <w:szCs w:val="28"/>
              </w:rPr>
              <w:t xml:space="preserve">Revision </w:t>
            </w:r>
          </w:p>
        </w:tc>
      </w:tr>
      <w:tr w:rsidR="00675FE7" w:rsidRPr="00052B4A" w:rsidTr="00D333A2">
        <w:trPr>
          <w:trHeight w:val="339"/>
        </w:trPr>
        <w:tc>
          <w:tcPr>
            <w:tcW w:w="3313" w:type="dxa"/>
          </w:tcPr>
          <w:p w:rsidR="00675FE7" w:rsidRPr="00052B4A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3" w:type="dxa"/>
          </w:tcPr>
          <w:p w:rsidR="00675FE7" w:rsidRPr="00052B4A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</w:tbl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675F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B.Sc. (Med.)1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Subject: Botany (Theory)</w:t>
      </w:r>
    </w:p>
    <w:p w:rsidR="00675FE7" w:rsidRDefault="00675FE7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Oct.2021 to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February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48"/>
        <w:gridCol w:w="6228"/>
      </w:tblGrid>
      <w:tr w:rsidR="00675FE7" w:rsidTr="001B7FBB">
        <w:trPr>
          <w:trHeight w:val="440"/>
        </w:trPr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period</w:t>
            </w:r>
          </w:p>
        </w:tc>
        <w:tc>
          <w:tcPr>
            <w:tcW w:w="622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675FE7" w:rsidTr="001B7FBB">
        <w:trPr>
          <w:trHeight w:val="359"/>
        </w:trPr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11Oct to 16Oct.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Bacteria- General characters,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Oct.to 23 Oct.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Bacteria- Nutrition, Reproduction, Economic importance</w:t>
            </w:r>
          </w:p>
        </w:tc>
      </w:tr>
      <w:tr w:rsidR="00675FE7" w:rsidTr="001B7FBB">
        <w:tc>
          <w:tcPr>
            <w:tcW w:w="3348" w:type="dxa"/>
          </w:tcPr>
          <w:p w:rsidR="00675FE7" w:rsidRPr="001D0DF8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Oct. to 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Oct.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characters of Algae- Classification, Economic importance</w:t>
            </w:r>
          </w:p>
        </w:tc>
      </w:tr>
      <w:tr w:rsidR="00675FE7" w:rsidTr="001B7FBB">
        <w:tc>
          <w:tcPr>
            <w:tcW w:w="3348" w:type="dxa"/>
          </w:tcPr>
          <w:p w:rsidR="00675FE7" w:rsidRPr="009C6E89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Nov. to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Nov.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(excluding development)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Volvox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Oedogonium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(Chlorophyceae), 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Nov. to 20Nov.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Vaucheria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(Xanthophyceae),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Ectocarpus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(Phaeophyceae) and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Polysiphonia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(Rhodophyceae)</w:t>
            </w:r>
          </w:p>
          <w:p w:rsidR="00675FE7" w:rsidRDefault="00675FE7" w:rsidP="001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22 Nov. to 27 Nov.</w:t>
            </w:r>
          </w:p>
        </w:tc>
        <w:tc>
          <w:tcPr>
            <w:tcW w:w="6228" w:type="dxa"/>
          </w:tcPr>
          <w:p w:rsidR="00675FE7" w:rsidRDefault="00675FE7" w:rsidP="001B7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Viruses: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account of Viruses including structure of TMV and Bacteriophages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29Nov. to 4Dec. 2021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Fungi: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characters, classification (upto classes) and economic importance;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General account of Lichens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jan to 11 jan</w:t>
            </w:r>
          </w:p>
        </w:tc>
        <w:tc>
          <w:tcPr>
            <w:tcW w:w="622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Cell Division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Mitosis and Meiosis - Stages and Significance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jan to 18 jan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Chromosomal aberrations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Structural and Numerical - deletions, duplications,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translocations, inversions, aneuploidy, polyploidy</w:t>
            </w:r>
          </w:p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jan to 25 jan</w:t>
            </w:r>
          </w:p>
        </w:tc>
        <w:tc>
          <w:tcPr>
            <w:tcW w:w="622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Test.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jan to 1 jan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Phytophthora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(Mastigomycotina),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Mucor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3feb to 8 feb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Important features and life-history of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Phytophthora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(Mastigomycotina),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Mucor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10feb to 15 feb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(Zygomycotina),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Penicillium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(Ascomycotina),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Puccinia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feb 22 feb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Agaricus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(Basidiomycotina),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Colletotrichum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(Deuteromycotina)</w:t>
            </w:r>
          </w:p>
        </w:tc>
      </w:tr>
      <w:tr w:rsidR="00675FE7" w:rsidTr="001B7FBB">
        <w:trPr>
          <w:trHeight w:val="386"/>
        </w:trPr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feb to 29 feb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and Test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31March to 5March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Ultra-structure and function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Chloroplast, Mitochondria, Nucleus and Nucleolus</w:t>
            </w:r>
          </w:p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Chromosome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:Morphology,ultra-structure  kinetochore, centromere and telomere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7March to 12 March</w:t>
            </w: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Cell Cycle: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General account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ind w:firstLineChars="200" w:firstLine="5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Sex chromosomes and Sex determination in Plants</w:t>
            </w:r>
          </w:p>
        </w:tc>
      </w:tr>
      <w:tr w:rsidR="00675FE7" w:rsidTr="001B7FBB">
        <w:tc>
          <w:tcPr>
            <w:tcW w:w="3348" w:type="dxa"/>
          </w:tcPr>
          <w:p w:rsidR="00675FE7" w:rsidRDefault="00675FE7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675FE7" w:rsidRDefault="00675FE7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</w:tbl>
    <w:p w:rsidR="00675FE7" w:rsidRDefault="00675FE7" w:rsidP="00675FE7">
      <w:pPr>
        <w:rPr>
          <w:rFonts w:ascii="Times New Roman" w:hAnsi="Times New Roman" w:cs="Times New Roman"/>
          <w:sz w:val="28"/>
          <w:szCs w:val="28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960" w:rsidRDefault="004E6960" w:rsidP="00675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3A2" w:rsidRDefault="00D333A2" w:rsidP="005B08AF">
      <w:pPr>
        <w:rPr>
          <w:rFonts w:ascii="Times New Roman" w:hAnsi="Times New Roman" w:cs="Times New Roman"/>
          <w:b/>
          <w:sz w:val="28"/>
          <w:szCs w:val="28"/>
        </w:rPr>
      </w:pPr>
    </w:p>
    <w:p w:rsidR="005B08AF" w:rsidRPr="009D698D" w:rsidRDefault="005B08AF" w:rsidP="005B08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8AF" w:rsidRPr="009D698D" w:rsidRDefault="005B08AF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Class</w:t>
      </w:r>
      <w:r w:rsidRPr="009D6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B.Sc. (Med.)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D33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Subject</w:t>
      </w:r>
      <w:r w:rsidRPr="009D698D">
        <w:rPr>
          <w:rFonts w:ascii="Times New Roman" w:hAnsi="Times New Roman" w:cs="Times New Roman"/>
          <w:b/>
          <w:sz w:val="28"/>
          <w:szCs w:val="28"/>
          <w:u w:val="single"/>
        </w:rPr>
        <w:t>: Botany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(Practical)</w:t>
      </w:r>
    </w:p>
    <w:p w:rsidR="005B08AF" w:rsidRPr="009D698D" w:rsidRDefault="005B08AF" w:rsidP="00D3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From October 2021 to February2022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/>
      </w:tblPr>
      <w:tblGrid>
        <w:gridCol w:w="3382"/>
        <w:gridCol w:w="6153"/>
      </w:tblGrid>
      <w:tr w:rsidR="005B08AF" w:rsidRPr="009D698D" w:rsidTr="00D333A2">
        <w:trPr>
          <w:trHeight w:val="419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 perio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6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Topics</w:t>
            </w:r>
          </w:p>
        </w:tc>
      </w:tr>
      <w:tr w:rsidR="005B08AF" w:rsidRPr="009D698D" w:rsidTr="00D333A2">
        <w:trPr>
          <w:trHeight w:val="34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11Oct. to 16 Oct.</w:t>
            </w:r>
          </w:p>
        </w:tc>
        <w:tc>
          <w:tcPr>
            <w:tcW w:w="6153" w:type="dxa"/>
          </w:tcPr>
          <w:p w:rsidR="005B08AF" w:rsidRPr="002A1C08" w:rsidRDefault="005B08AF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parts of microscope</w:t>
            </w:r>
          </w:p>
        </w:tc>
      </w:tr>
      <w:tr w:rsidR="005B08AF" w:rsidRPr="009D698D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Oct. to 23 Oct.</w:t>
            </w:r>
          </w:p>
        </w:tc>
        <w:tc>
          <w:tcPr>
            <w:tcW w:w="6153" w:type="dxa"/>
          </w:tcPr>
          <w:p w:rsidR="005B08AF" w:rsidRPr="002A1C08" w:rsidRDefault="005B08AF" w:rsidP="001B7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 w:rsidRPr="00383F02">
              <w:rPr>
                <w:rFonts w:ascii="Times New Roman" w:hAnsi="Times New Roman" w:cs="Times New Roman"/>
                <w:i/>
                <w:sz w:val="28"/>
                <w:szCs w:val="28"/>
              </w:rPr>
              <w:t>volvox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AF" w:rsidRPr="009D698D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Oct. to 30 Oct. 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oedogonium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AF" w:rsidRPr="009D698D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Nov. to 13 Nov.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Vaucheria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AF" w:rsidRPr="009D698D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Nov. to 20 Nov.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Ectocarpus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AF" w:rsidRPr="009D698D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Nov. to 27Nov.</w:t>
            </w:r>
          </w:p>
        </w:tc>
        <w:tc>
          <w:tcPr>
            <w:tcW w:w="6153" w:type="dxa"/>
          </w:tcPr>
          <w:p w:rsidR="005B08AF" w:rsidRPr="00890EB2" w:rsidRDefault="005B08AF" w:rsidP="001B7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Polysiphonia,  </w:t>
            </w:r>
          </w:p>
        </w:tc>
      </w:tr>
      <w:tr w:rsidR="005B08AF" w:rsidRPr="009D698D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Nov. to 4 Dec.</w:t>
            </w:r>
          </w:p>
        </w:tc>
        <w:tc>
          <w:tcPr>
            <w:tcW w:w="6153" w:type="dxa"/>
          </w:tcPr>
          <w:p w:rsidR="005B08AF" w:rsidRPr="002A1C08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Mucor</w:t>
            </w:r>
          </w:p>
        </w:tc>
      </w:tr>
      <w:tr w:rsidR="005B08AF" w:rsidRPr="005E427C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Dec. To 11 Dec.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Agaricus </w:t>
            </w:r>
          </w:p>
        </w:tc>
      </w:tr>
      <w:tr w:rsidR="005B08AF" w:rsidRPr="005E427C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Dec. To 18 Dec. 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Coliotricum.</w:t>
            </w:r>
          </w:p>
        </w:tc>
      </w:tr>
      <w:tr w:rsidR="005B08AF" w:rsidRPr="005E427C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Dec. To 25 Dec.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phytopthora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8AF" w:rsidRPr="005E427C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Dec. To 1 Jan.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Permanent slides and material of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Penicillium </w:t>
            </w:r>
          </w:p>
        </w:tc>
      </w:tr>
      <w:tr w:rsidR="005B08AF" w:rsidRPr="005E427C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Jan to 8 Jan.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Permanent slides and material of Puccinia.</w:t>
            </w:r>
          </w:p>
        </w:tc>
      </w:tr>
      <w:tr w:rsidR="005B08AF" w:rsidRPr="005E427C" w:rsidTr="00D333A2">
        <w:trPr>
          <w:trHeight w:val="612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Jan. To 15 Jan.</w:t>
            </w:r>
          </w:p>
        </w:tc>
        <w:tc>
          <w:tcPr>
            <w:tcW w:w="6153" w:type="dxa"/>
          </w:tcPr>
          <w:p w:rsidR="005B08AF" w:rsidRPr="009D698D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Permanent slides  of mitosis and meiosis.</w:t>
            </w:r>
          </w:p>
        </w:tc>
      </w:tr>
      <w:tr w:rsidR="005B08AF" w:rsidRPr="005E427C" w:rsidTr="00D333A2">
        <w:trPr>
          <w:trHeight w:val="598"/>
        </w:trPr>
        <w:tc>
          <w:tcPr>
            <w:tcW w:w="3382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Jan. To 22 Jan.</w:t>
            </w:r>
          </w:p>
        </w:tc>
        <w:tc>
          <w:tcPr>
            <w:tcW w:w="6153" w:type="dxa"/>
          </w:tcPr>
          <w:p w:rsidR="005B08AF" w:rsidRPr="00B96C83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Preparation of slide of onion root tip</w:t>
            </w:r>
          </w:p>
        </w:tc>
      </w:tr>
      <w:tr w:rsidR="005B08AF" w:rsidRPr="005E427C" w:rsidTr="00D333A2">
        <w:trPr>
          <w:trHeight w:val="367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Jan to 29 Jan.</w:t>
            </w:r>
          </w:p>
        </w:tc>
        <w:tc>
          <w:tcPr>
            <w:tcW w:w="6153" w:type="dxa"/>
          </w:tcPr>
          <w:p w:rsidR="005B08AF" w:rsidRPr="00B96C83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Identification of collection</w:t>
            </w:r>
          </w:p>
        </w:tc>
      </w:tr>
      <w:tr w:rsidR="005B08AF" w:rsidRPr="005E427C" w:rsidTr="00D333A2">
        <w:trPr>
          <w:trHeight w:val="306"/>
        </w:trPr>
        <w:tc>
          <w:tcPr>
            <w:tcW w:w="3382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3" w:type="dxa"/>
          </w:tcPr>
          <w:p w:rsidR="005B08AF" w:rsidRPr="005E427C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AF" w:rsidRPr="005E427C" w:rsidTr="00D333A2">
        <w:trPr>
          <w:trHeight w:val="291"/>
        </w:trPr>
        <w:tc>
          <w:tcPr>
            <w:tcW w:w="3382" w:type="dxa"/>
          </w:tcPr>
          <w:p w:rsidR="005B08AF" w:rsidRPr="009D698D" w:rsidRDefault="005B08AF" w:rsidP="001B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Jan. to 5 Feb.</w:t>
            </w:r>
          </w:p>
        </w:tc>
        <w:tc>
          <w:tcPr>
            <w:tcW w:w="6153" w:type="dxa"/>
          </w:tcPr>
          <w:p w:rsidR="005B08AF" w:rsidRPr="00A84CF7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C83">
              <w:rPr>
                <w:rFonts w:ascii="Times New Roman" w:hAnsi="Times New Roman" w:cs="Times New Roman"/>
                <w:sz w:val="28"/>
                <w:szCs w:val="28"/>
              </w:rPr>
              <w:t>Preparation of slide of onion root tip</w:t>
            </w:r>
          </w:p>
        </w:tc>
      </w:tr>
      <w:tr w:rsidR="005B08AF" w:rsidRPr="005E427C" w:rsidTr="00D333A2">
        <w:trPr>
          <w:trHeight w:val="306"/>
        </w:trPr>
        <w:tc>
          <w:tcPr>
            <w:tcW w:w="3382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Feb. to 12 Feb.</w:t>
            </w:r>
          </w:p>
        </w:tc>
        <w:tc>
          <w:tcPr>
            <w:tcW w:w="6153" w:type="dxa"/>
          </w:tcPr>
          <w:p w:rsidR="005B08AF" w:rsidRPr="004A1A25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25">
              <w:rPr>
                <w:rFonts w:ascii="Times New Roman" w:hAnsi="Times New Roman" w:cs="Times New Roman"/>
                <w:sz w:val="28"/>
                <w:szCs w:val="28"/>
              </w:rPr>
              <w:t>Revision of slides</w:t>
            </w:r>
          </w:p>
        </w:tc>
      </w:tr>
      <w:tr w:rsidR="005B08AF" w:rsidRPr="005E427C" w:rsidTr="00D333A2">
        <w:trPr>
          <w:trHeight w:val="306"/>
        </w:trPr>
        <w:tc>
          <w:tcPr>
            <w:tcW w:w="3382" w:type="dxa"/>
          </w:tcPr>
          <w:p w:rsidR="005B08AF" w:rsidRPr="009D698D" w:rsidRDefault="005B08AF" w:rsidP="001B7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Feb. to 12 Feb.</w:t>
            </w:r>
          </w:p>
        </w:tc>
        <w:tc>
          <w:tcPr>
            <w:tcW w:w="6153" w:type="dxa"/>
          </w:tcPr>
          <w:p w:rsidR="005B08AF" w:rsidRPr="004A1A25" w:rsidRDefault="005B08AF" w:rsidP="001B7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Specimens of Lichens</w:t>
            </w:r>
          </w:p>
        </w:tc>
      </w:tr>
    </w:tbl>
    <w:p w:rsidR="00675FE7" w:rsidRDefault="00675FE7"/>
    <w:sectPr w:rsidR="00675FE7" w:rsidSect="00D333A2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94" w:rsidRDefault="00826E94" w:rsidP="00675FE7">
      <w:pPr>
        <w:spacing w:after="0" w:line="240" w:lineRule="auto"/>
      </w:pPr>
      <w:r>
        <w:separator/>
      </w:r>
    </w:p>
  </w:endnote>
  <w:endnote w:type="continuationSeparator" w:id="1">
    <w:p w:rsidR="00826E94" w:rsidRDefault="00826E94" w:rsidP="0067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94" w:rsidRDefault="00826E94" w:rsidP="00675FE7">
      <w:pPr>
        <w:spacing w:after="0" w:line="240" w:lineRule="auto"/>
      </w:pPr>
      <w:r>
        <w:separator/>
      </w:r>
    </w:p>
  </w:footnote>
  <w:footnote w:type="continuationSeparator" w:id="1">
    <w:p w:rsidR="00826E94" w:rsidRDefault="00826E94" w:rsidP="0067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689"/>
    <w:rsid w:val="00035248"/>
    <w:rsid w:val="0004608A"/>
    <w:rsid w:val="00066B2C"/>
    <w:rsid w:val="000B1689"/>
    <w:rsid w:val="000B18C4"/>
    <w:rsid w:val="000E63C8"/>
    <w:rsid w:val="00117A47"/>
    <w:rsid w:val="001358AA"/>
    <w:rsid w:val="001831FD"/>
    <w:rsid w:val="001A73BF"/>
    <w:rsid w:val="001F51D6"/>
    <w:rsid w:val="00202B54"/>
    <w:rsid w:val="002E3F0F"/>
    <w:rsid w:val="003120A8"/>
    <w:rsid w:val="003479D9"/>
    <w:rsid w:val="003B30E0"/>
    <w:rsid w:val="00442E65"/>
    <w:rsid w:val="00477C1F"/>
    <w:rsid w:val="004A78C7"/>
    <w:rsid w:val="004D7EE8"/>
    <w:rsid w:val="004E3C0C"/>
    <w:rsid w:val="004E6960"/>
    <w:rsid w:val="004F1264"/>
    <w:rsid w:val="005B08AF"/>
    <w:rsid w:val="005E427C"/>
    <w:rsid w:val="0062439D"/>
    <w:rsid w:val="00675FE7"/>
    <w:rsid w:val="006E129A"/>
    <w:rsid w:val="006E6CAE"/>
    <w:rsid w:val="00741F14"/>
    <w:rsid w:val="00753F5C"/>
    <w:rsid w:val="008140BE"/>
    <w:rsid w:val="00826E94"/>
    <w:rsid w:val="00890EB2"/>
    <w:rsid w:val="008B03DD"/>
    <w:rsid w:val="008B3DFC"/>
    <w:rsid w:val="008E2A56"/>
    <w:rsid w:val="00905773"/>
    <w:rsid w:val="00907617"/>
    <w:rsid w:val="00974E85"/>
    <w:rsid w:val="00985150"/>
    <w:rsid w:val="009A1B32"/>
    <w:rsid w:val="009C06EE"/>
    <w:rsid w:val="00A174EF"/>
    <w:rsid w:val="00A836B5"/>
    <w:rsid w:val="00A84CF7"/>
    <w:rsid w:val="00AE1135"/>
    <w:rsid w:val="00B07F4D"/>
    <w:rsid w:val="00B14772"/>
    <w:rsid w:val="00B24B87"/>
    <w:rsid w:val="00B53029"/>
    <w:rsid w:val="00C32805"/>
    <w:rsid w:val="00CA0764"/>
    <w:rsid w:val="00CA2235"/>
    <w:rsid w:val="00CB160E"/>
    <w:rsid w:val="00CD722E"/>
    <w:rsid w:val="00D333A2"/>
    <w:rsid w:val="00D56BF5"/>
    <w:rsid w:val="00D832A9"/>
    <w:rsid w:val="00DE2527"/>
    <w:rsid w:val="00E11A8C"/>
    <w:rsid w:val="00E37BC4"/>
    <w:rsid w:val="00E44882"/>
    <w:rsid w:val="00E77CA1"/>
    <w:rsid w:val="00F5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FE7"/>
  </w:style>
  <w:style w:type="paragraph" w:styleId="Footer">
    <w:name w:val="footer"/>
    <w:basedOn w:val="Normal"/>
    <w:link w:val="FooterChar"/>
    <w:uiPriority w:val="99"/>
    <w:semiHidden/>
    <w:unhideWhenUsed/>
    <w:rsid w:val="0067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2022-03-08T07:08:00Z</dcterms:created>
  <dcterms:modified xsi:type="dcterms:W3CDTF">2022-03-08T07:08:00Z</dcterms:modified>
</cp:coreProperties>
</file>